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C74" w:rsidRDefault="00A21C7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522010">
        <w:rPr>
          <w:rFonts w:ascii="Times New Roman" w:hAnsi="Times New Roman" w:cs="Times New Roman"/>
          <w:b/>
          <w:sz w:val="24"/>
          <w:szCs w:val="24"/>
        </w:rPr>
        <w:t>24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22010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A21C74" w:rsidRDefault="00A21C74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A21C74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21C74">
        <w:rPr>
          <w:rFonts w:ascii="Times New Roman" w:hAnsi="Times New Roman" w:cs="Times New Roman"/>
          <w:sz w:val="24"/>
          <w:szCs w:val="24"/>
        </w:rPr>
        <w:t>КЗК-</w:t>
      </w:r>
      <w:r w:rsidR="00805556" w:rsidRPr="00A21C74">
        <w:rPr>
          <w:rFonts w:ascii="Times New Roman" w:hAnsi="Times New Roman" w:cs="Times New Roman"/>
          <w:sz w:val="24"/>
          <w:szCs w:val="24"/>
        </w:rPr>
        <w:t>1</w:t>
      </w:r>
      <w:r w:rsidR="00522010" w:rsidRPr="00A21C74">
        <w:rPr>
          <w:rFonts w:ascii="Times New Roman" w:hAnsi="Times New Roman" w:cs="Times New Roman"/>
          <w:sz w:val="24"/>
          <w:szCs w:val="24"/>
        </w:rPr>
        <w:t>8</w:t>
      </w:r>
      <w:r w:rsidR="00805556" w:rsidRPr="00A21C74">
        <w:rPr>
          <w:rFonts w:ascii="Times New Roman" w:hAnsi="Times New Roman" w:cs="Times New Roman"/>
          <w:sz w:val="24"/>
          <w:szCs w:val="24"/>
        </w:rPr>
        <w:t>3</w:t>
      </w:r>
      <w:r w:rsidR="00611B2E" w:rsidRPr="00A21C74">
        <w:rPr>
          <w:rFonts w:ascii="Times New Roman" w:hAnsi="Times New Roman" w:cs="Times New Roman"/>
          <w:sz w:val="24"/>
          <w:szCs w:val="24"/>
        </w:rPr>
        <w:t>/202</w:t>
      </w:r>
      <w:r w:rsidR="000F6122" w:rsidRPr="00A21C7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A21C7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522010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52201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A21C7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21C7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22010" w:rsidRPr="00E9522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522010" w:rsidRPr="00E9522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Белстрой</w:t>
      </w:r>
      <w:proofErr w:type="spellEnd"/>
      <w:r w:rsidR="00522010" w:rsidRPr="00E9522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АТМ“ </w:t>
      </w:r>
      <w:r w:rsidR="00EC7C72" w:rsidRPr="00A21C7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A21C7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1106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106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522010"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Медицински университет „Проф. д-р Параскев Стоянов“, гр. Варна 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110669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22010"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„АБВ Строй“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21C7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0669" w:rsidRDefault="00110669" w:rsidP="001106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110669">
        <w:rPr>
          <w:rFonts w:ascii="Times New Roman" w:hAnsi="Times New Roman" w:cs="Times New Roman"/>
          <w:sz w:val="24"/>
          <w:szCs w:val="24"/>
        </w:rPr>
        <w:t xml:space="preserve"> К.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A21C74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A21C74">
        <w:rPr>
          <w:rFonts w:ascii="Times New Roman" w:hAnsi="Times New Roman" w:cs="Times New Roman"/>
          <w:sz w:val="24"/>
          <w:szCs w:val="24"/>
        </w:rPr>
        <w:t xml:space="preserve">подадената </w:t>
      </w:r>
      <w:r>
        <w:rPr>
          <w:rFonts w:ascii="Times New Roman" w:hAnsi="Times New Roman" w:cs="Times New Roman"/>
          <w:sz w:val="24"/>
          <w:szCs w:val="24"/>
        </w:rPr>
        <w:t xml:space="preserve">жалба.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092D" w:rsidRDefault="0064092D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092D" w:rsidRDefault="0064092D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0669" w:rsidRDefault="00110669" w:rsidP="001106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A21C74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A21C74">
        <w:rPr>
          <w:rFonts w:ascii="Times New Roman" w:hAnsi="Times New Roman" w:cs="Times New Roman"/>
          <w:sz w:val="24"/>
          <w:szCs w:val="24"/>
        </w:rPr>
        <w:t>у</w:t>
      </w:r>
      <w:r w:rsidR="00A21C74" w:rsidRPr="00A21C74">
        <w:rPr>
          <w:rFonts w:ascii="Times New Roman" w:hAnsi="Times New Roman" w:cs="Times New Roman"/>
          <w:sz w:val="24"/>
          <w:szCs w:val="24"/>
        </w:rPr>
        <w:t>важаема комисия, по подробно изложените съображения в жалбата моля да отмените обжалването решение на помощн</w:t>
      </w:r>
      <w:r w:rsidR="00A21C74">
        <w:rPr>
          <w:rFonts w:ascii="Times New Roman" w:hAnsi="Times New Roman" w:cs="Times New Roman"/>
          <w:sz w:val="24"/>
          <w:szCs w:val="24"/>
        </w:rPr>
        <w:t xml:space="preserve">ик - </w:t>
      </w:r>
      <w:r w:rsidR="00A21C74" w:rsidRPr="00A21C74">
        <w:rPr>
          <w:rFonts w:ascii="Times New Roman" w:hAnsi="Times New Roman" w:cs="Times New Roman"/>
          <w:sz w:val="24"/>
          <w:szCs w:val="24"/>
        </w:rPr>
        <w:t>ректор</w:t>
      </w:r>
      <w:r w:rsidR="00A21C74">
        <w:rPr>
          <w:rFonts w:ascii="Times New Roman" w:hAnsi="Times New Roman" w:cs="Times New Roman"/>
          <w:sz w:val="24"/>
          <w:szCs w:val="24"/>
        </w:rPr>
        <w:t>а</w:t>
      </w:r>
      <w:r w:rsidR="00A21C74" w:rsidRPr="00A21C74">
        <w:rPr>
          <w:rFonts w:ascii="Times New Roman" w:hAnsi="Times New Roman" w:cs="Times New Roman"/>
          <w:sz w:val="24"/>
          <w:szCs w:val="24"/>
        </w:rPr>
        <w:t xml:space="preserve"> на Медицински университет Варна в обжалваните части</w:t>
      </w:r>
      <w:r w:rsidR="00A21C74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A21C7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A21C74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1C74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21C74">
        <w:rPr>
          <w:rFonts w:ascii="Times New Roman" w:hAnsi="Times New Roman" w:cs="Times New Roman"/>
          <w:sz w:val="24"/>
          <w:szCs w:val="24"/>
        </w:rPr>
        <w:t>ешението</w:t>
      </w:r>
      <w:r w:rsidR="0064092D">
        <w:rPr>
          <w:rFonts w:ascii="Times New Roman" w:hAnsi="Times New Roman" w:cs="Times New Roman"/>
          <w:sz w:val="24"/>
          <w:szCs w:val="24"/>
        </w:rPr>
        <w:t xml:space="preserve"> е</w:t>
      </w:r>
      <w:bookmarkStart w:id="0" w:name="_GoBack"/>
      <w:bookmarkEnd w:id="0"/>
      <w:r w:rsidRPr="00A21C74">
        <w:rPr>
          <w:rFonts w:ascii="Times New Roman" w:hAnsi="Times New Roman" w:cs="Times New Roman"/>
          <w:sz w:val="24"/>
          <w:szCs w:val="24"/>
        </w:rPr>
        <w:t xml:space="preserve"> немотивирано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1C74">
        <w:rPr>
          <w:rFonts w:ascii="Times New Roman" w:hAnsi="Times New Roman" w:cs="Times New Roman"/>
          <w:sz w:val="24"/>
          <w:szCs w:val="24"/>
        </w:rPr>
        <w:t xml:space="preserve"> необосновано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1C74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21C74">
        <w:rPr>
          <w:rFonts w:ascii="Times New Roman" w:hAnsi="Times New Roman" w:cs="Times New Roman"/>
          <w:sz w:val="24"/>
          <w:szCs w:val="24"/>
        </w:rPr>
        <w:t>правилно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1C74">
        <w:rPr>
          <w:rFonts w:ascii="Times New Roman" w:hAnsi="Times New Roman" w:cs="Times New Roman"/>
          <w:sz w:val="24"/>
          <w:szCs w:val="24"/>
        </w:rPr>
        <w:t xml:space="preserve"> поради допуснати нарушения на материалния закон и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A21C74">
        <w:rPr>
          <w:rFonts w:ascii="Times New Roman" w:hAnsi="Times New Roman" w:cs="Times New Roman"/>
          <w:sz w:val="24"/>
          <w:szCs w:val="24"/>
        </w:rPr>
        <w:t>производствените правила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1C74">
        <w:rPr>
          <w:rFonts w:ascii="Times New Roman" w:hAnsi="Times New Roman" w:cs="Times New Roman"/>
          <w:sz w:val="24"/>
          <w:szCs w:val="24"/>
        </w:rPr>
        <w:t xml:space="preserve"> считаме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21C74">
        <w:rPr>
          <w:rFonts w:ascii="Times New Roman" w:hAnsi="Times New Roman" w:cs="Times New Roman"/>
          <w:sz w:val="24"/>
          <w:szCs w:val="24"/>
        </w:rPr>
        <w:t>че трябва приписката да бъде върната за продължаване на процедурата от последното законос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A21C74">
        <w:rPr>
          <w:rFonts w:ascii="Times New Roman" w:hAnsi="Times New Roman" w:cs="Times New Roman"/>
          <w:sz w:val="24"/>
          <w:szCs w:val="24"/>
        </w:rPr>
        <w:t xml:space="preserve">образно решение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21C74">
        <w:rPr>
          <w:rFonts w:ascii="Times New Roman" w:hAnsi="Times New Roman" w:cs="Times New Roman"/>
          <w:sz w:val="24"/>
          <w:szCs w:val="24"/>
        </w:rPr>
        <w:t>ли действие на възложителя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A21C74">
        <w:rPr>
          <w:rFonts w:ascii="Times New Roman" w:hAnsi="Times New Roman" w:cs="Times New Roman"/>
          <w:sz w:val="24"/>
          <w:szCs w:val="24"/>
        </w:rPr>
        <w:t xml:space="preserve"> 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Pr="00A21C74">
        <w:rPr>
          <w:rFonts w:ascii="Times New Roman" w:hAnsi="Times New Roman" w:cs="Times New Roman"/>
          <w:sz w:val="24"/>
          <w:szCs w:val="24"/>
        </w:rPr>
        <w:t xml:space="preserve"> че уважите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1C74">
        <w:rPr>
          <w:rFonts w:ascii="Times New Roman" w:hAnsi="Times New Roman" w:cs="Times New Roman"/>
          <w:sz w:val="24"/>
          <w:szCs w:val="24"/>
        </w:rPr>
        <w:t xml:space="preserve"> моля да ми бъдат присъдени направени разноски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A21C74">
        <w:rPr>
          <w:rFonts w:ascii="Times New Roman" w:hAnsi="Times New Roman" w:cs="Times New Roman"/>
          <w:sz w:val="24"/>
          <w:szCs w:val="24"/>
        </w:rPr>
        <w:t>редставям списък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21C74">
        <w:rPr>
          <w:rFonts w:ascii="Times New Roman" w:hAnsi="Times New Roman" w:cs="Times New Roman"/>
          <w:sz w:val="24"/>
          <w:szCs w:val="24"/>
        </w:rPr>
        <w:t>възразявам за прекомерност.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0669" w:rsidRDefault="005A066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0669" w:rsidRDefault="005A066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0669" w:rsidRDefault="005A066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0669" w:rsidRDefault="005A0669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1F0" w:rsidRDefault="009A51F0">
      <w:pPr>
        <w:spacing w:after="0" w:line="240" w:lineRule="auto"/>
      </w:pPr>
      <w:r>
        <w:separator/>
      </w:r>
    </w:p>
  </w:endnote>
  <w:endnote w:type="continuationSeparator" w:id="0">
    <w:p w:rsidR="009A51F0" w:rsidRDefault="009A5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09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A51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1F0" w:rsidRDefault="009A51F0">
      <w:pPr>
        <w:spacing w:after="0" w:line="240" w:lineRule="auto"/>
      </w:pPr>
      <w:r>
        <w:separator/>
      </w:r>
    </w:p>
  </w:footnote>
  <w:footnote w:type="continuationSeparator" w:id="0">
    <w:p w:rsidR="009A51F0" w:rsidRDefault="009A5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10669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67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2772"/>
    <w:rsid w:val="00442E16"/>
    <w:rsid w:val="0045111B"/>
    <w:rsid w:val="00456A28"/>
    <w:rsid w:val="0047536A"/>
    <w:rsid w:val="00487525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2010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0669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4092D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05556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A51F0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21C74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77D01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1E30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A44FE"/>
    <w:rsid w:val="00EA5D3C"/>
    <w:rsid w:val="00EB1DC9"/>
    <w:rsid w:val="00EC7C72"/>
    <w:rsid w:val="00ED47A3"/>
    <w:rsid w:val="00EF7210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563B1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9E9C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2009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2025-03-24T09:34:00Z</dcterms:created>
  <dcterms:modified xsi:type="dcterms:W3CDTF">2025-03-24T09:34:00Z</dcterms:modified>
</cp:coreProperties>
</file>